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053189C6" w:rsidR="009A33DB" w:rsidRDefault="00741B64" w:rsidP="00EF020C">
      <w:pPr>
        <w:pStyle w:val="Heading1"/>
        <w:jc w:val="center"/>
        <w:rPr>
          <w:b/>
        </w:rPr>
      </w:pPr>
      <w:r w:rsidRPr="00EF020C">
        <w:rPr>
          <w:b/>
        </w:rPr>
        <w:t>Twitter Video Marketing 101</w:t>
      </w:r>
    </w:p>
    <w:p w14:paraId="587F1857" w14:textId="77777777" w:rsidR="00EF020C" w:rsidRPr="00EF020C" w:rsidRDefault="00EF020C" w:rsidP="00EF020C"/>
    <w:p w14:paraId="06D85223" w14:textId="77777777" w:rsidR="00EF020C" w:rsidRDefault="00741B64">
      <w:pPr>
        <w:spacing w:line="360" w:lineRule="auto"/>
        <w:jc w:val="both"/>
        <w:rPr>
          <w:color w:val="0E101A"/>
        </w:rPr>
      </w:pPr>
      <w:r>
        <w:rPr>
          <w:color w:val="0E101A"/>
        </w:rPr>
        <w:t>Twitter is a powerful tool that may help you achieve your marketing goals. It is the fifth most popular social media platform that allows you to build business awareness, drive sales and interact with your followers. With about 500 million tweets [</w:t>
      </w:r>
      <w:hyperlink r:id="rId5">
        <w:r>
          <w:rPr>
            <w:color w:val="4A6EE0"/>
            <w:u w:val="single"/>
          </w:rPr>
          <w:t>1</w:t>
        </w:r>
      </w:hyperlink>
      <w:r>
        <w:rPr>
          <w:color w:val="0E101A"/>
        </w:rPr>
        <w:t xml:space="preserve">] sent in a day, you have to be strategic to hold your audience's attention. </w:t>
      </w:r>
    </w:p>
    <w:p w14:paraId="5D9F6D32" w14:textId="77777777" w:rsidR="00EF020C" w:rsidRDefault="00EF020C">
      <w:pPr>
        <w:spacing w:line="360" w:lineRule="auto"/>
        <w:jc w:val="both"/>
        <w:rPr>
          <w:color w:val="0E101A"/>
        </w:rPr>
      </w:pPr>
    </w:p>
    <w:p w14:paraId="00000002" w14:textId="33D3C0FD" w:rsidR="009A33DB" w:rsidRDefault="00741B64">
      <w:pPr>
        <w:spacing w:line="360" w:lineRule="auto"/>
        <w:jc w:val="both"/>
        <w:rPr>
          <w:color w:val="0E101A"/>
        </w:rPr>
      </w:pPr>
      <w:r>
        <w:rPr>
          <w:color w:val="0E101A"/>
        </w:rPr>
        <w:t xml:space="preserve">You should have a Twitter content plan to be able to navigate the dynamic world of tweets. In this content plan, </w:t>
      </w:r>
      <w:r>
        <w:rPr>
          <w:color w:val="0E101A"/>
        </w:rPr>
        <w:t xml:space="preserve">video content creation and marketing should be the topmost strategy. </w:t>
      </w:r>
    </w:p>
    <w:p w14:paraId="00000003" w14:textId="77777777" w:rsidR="009A33DB" w:rsidRDefault="009A33DB">
      <w:pPr>
        <w:spacing w:line="360" w:lineRule="auto"/>
        <w:jc w:val="both"/>
        <w:rPr>
          <w:color w:val="0E101A"/>
        </w:rPr>
      </w:pPr>
    </w:p>
    <w:p w14:paraId="00000004" w14:textId="77777777" w:rsidR="009A33DB" w:rsidRDefault="00741B64">
      <w:pPr>
        <w:spacing w:line="360" w:lineRule="auto"/>
        <w:jc w:val="both"/>
        <w:rPr>
          <w:color w:val="0E101A"/>
        </w:rPr>
      </w:pPr>
      <w:r>
        <w:rPr>
          <w:color w:val="0E101A"/>
        </w:rPr>
        <w:t>According to Twitter [</w:t>
      </w:r>
      <w:hyperlink r:id="rId6">
        <w:r>
          <w:rPr>
            <w:color w:val="4A6EE0"/>
            <w:u w:val="single"/>
          </w:rPr>
          <w:t>2</w:t>
        </w:r>
      </w:hyperlink>
      <w:r>
        <w:rPr>
          <w:color w:val="0E101A"/>
        </w:rPr>
        <w:t>], video is the fastest-growing advertising tool for the p</w:t>
      </w:r>
      <w:r>
        <w:rPr>
          <w:color w:val="0E101A"/>
        </w:rPr>
        <w:t>latform. Each day, they record over 2 billion video views, which means video tweets see 67% year-over-year growth. Video marketing has become the most preferred mode of content on social media, and Twitter is no exception. Video tweets are important tweets</w:t>
      </w:r>
      <w:r>
        <w:rPr>
          <w:color w:val="0E101A"/>
        </w:rPr>
        <w:t>, and you can share them more than once. You should promote these videos if you want to reach a wider audience.  </w:t>
      </w:r>
    </w:p>
    <w:p w14:paraId="00000005" w14:textId="77777777" w:rsidR="009A33DB" w:rsidRDefault="009A33DB">
      <w:pPr>
        <w:spacing w:line="360" w:lineRule="auto"/>
        <w:jc w:val="both"/>
        <w:rPr>
          <w:color w:val="0E101A"/>
        </w:rPr>
      </w:pPr>
    </w:p>
    <w:p w14:paraId="00000006" w14:textId="77777777" w:rsidR="009A33DB" w:rsidRDefault="00741B64">
      <w:pPr>
        <w:pStyle w:val="Heading2"/>
      </w:pPr>
      <w:r>
        <w:t>Tips to Make Twitter Video Marketing a Success</w:t>
      </w:r>
    </w:p>
    <w:p w14:paraId="00000007" w14:textId="77777777" w:rsidR="009A33DB" w:rsidRPr="00EF020C" w:rsidRDefault="00741B64">
      <w:pPr>
        <w:pStyle w:val="Heading3"/>
        <w:spacing w:line="360" w:lineRule="auto"/>
        <w:jc w:val="both"/>
        <w:rPr>
          <w:b/>
        </w:rPr>
      </w:pPr>
      <w:bookmarkStart w:id="0" w:name="_tamkzyuda0yo" w:colFirst="0" w:colLast="0"/>
      <w:bookmarkEnd w:id="0"/>
      <w:r w:rsidRPr="00EF020C">
        <w:rPr>
          <w:b/>
        </w:rPr>
        <w:t>Keep your copy short and simple</w:t>
      </w:r>
    </w:p>
    <w:p w14:paraId="00000008" w14:textId="77777777" w:rsidR="009A33DB" w:rsidRDefault="00741B64">
      <w:pPr>
        <w:spacing w:line="360" w:lineRule="auto"/>
        <w:jc w:val="both"/>
        <w:rPr>
          <w:color w:val="0E101A"/>
        </w:rPr>
      </w:pPr>
      <w:r>
        <w:rPr>
          <w:color w:val="0E101A"/>
        </w:rPr>
        <w:t>Twitter says that when a video has minimal tweet copy [</w:t>
      </w:r>
      <w:hyperlink r:id="rId7">
        <w:r>
          <w:rPr>
            <w:color w:val="4A6EE0"/>
            <w:u w:val="single"/>
          </w:rPr>
          <w:t>2</w:t>
        </w:r>
      </w:hyperlink>
      <w:r>
        <w:rPr>
          <w:color w:val="0E101A"/>
        </w:rPr>
        <w:t xml:space="preserve">], it has a 13% increase in message recall and overall view time than a longer tweet copy. This means, if you want to grab the attention of your audience and </w:t>
      </w:r>
      <w:r>
        <w:rPr>
          <w:color w:val="0E101A"/>
        </w:rPr>
        <w:t>stop them from scrolling past your video, you should keep your tweet copy short and sweet.   </w:t>
      </w:r>
    </w:p>
    <w:p w14:paraId="00000009" w14:textId="77777777" w:rsidR="009A33DB" w:rsidRPr="00EF020C" w:rsidRDefault="00741B64">
      <w:pPr>
        <w:pStyle w:val="Heading3"/>
        <w:spacing w:line="360" w:lineRule="auto"/>
        <w:jc w:val="both"/>
        <w:rPr>
          <w:b/>
        </w:rPr>
      </w:pPr>
      <w:bookmarkStart w:id="1" w:name="_bkoo3xgiy8ka" w:colFirst="0" w:colLast="0"/>
      <w:bookmarkEnd w:id="1"/>
      <w:r w:rsidRPr="00EF020C">
        <w:rPr>
          <w:b/>
        </w:rPr>
        <w:t>Keep your videos short</w:t>
      </w:r>
    </w:p>
    <w:p w14:paraId="7FCD3D88" w14:textId="0C6C3312" w:rsidR="00EF020C" w:rsidRDefault="00741B64">
      <w:pPr>
        <w:spacing w:line="360" w:lineRule="auto"/>
        <w:jc w:val="both"/>
        <w:rPr>
          <w:color w:val="0E101A"/>
        </w:rPr>
      </w:pPr>
      <w:r>
        <w:rPr>
          <w:color w:val="0E101A"/>
        </w:rPr>
        <w:t>Videos that are under 15 seconds produce more branding impact [</w:t>
      </w:r>
      <w:hyperlink r:id="rId8">
        <w:r>
          <w:rPr>
            <w:color w:val="4A6EE0"/>
            <w:u w:val="single"/>
          </w:rPr>
          <w:t>3</w:t>
        </w:r>
      </w:hyperlink>
      <w:r>
        <w:rPr>
          <w:color w:val="0E101A"/>
        </w:rPr>
        <w:t>]. You want to be able to grab the attention of your audience in the first few moments.</w:t>
      </w:r>
      <w:r w:rsidR="00EF020C">
        <w:rPr>
          <w:color w:val="0E101A"/>
        </w:rPr>
        <w:t xml:space="preserve"> That said, you are allowed to upload videos that are up to 2 minutes and 20 seconds in length.</w:t>
      </w:r>
    </w:p>
    <w:p w14:paraId="0000000B" w14:textId="77777777" w:rsidR="009A33DB" w:rsidRPr="00EF020C" w:rsidRDefault="00741B64">
      <w:pPr>
        <w:pStyle w:val="Heading3"/>
        <w:spacing w:line="360" w:lineRule="auto"/>
        <w:jc w:val="both"/>
        <w:rPr>
          <w:b/>
        </w:rPr>
      </w:pPr>
      <w:bookmarkStart w:id="2" w:name="_8mw7hmsrhcx3" w:colFirst="0" w:colLast="0"/>
      <w:bookmarkEnd w:id="2"/>
      <w:r w:rsidRPr="00EF020C">
        <w:rPr>
          <w:b/>
        </w:rPr>
        <w:t xml:space="preserve">Include people and product </w:t>
      </w:r>
    </w:p>
    <w:p w14:paraId="0000000C" w14:textId="77777777" w:rsidR="009A33DB" w:rsidRDefault="00741B64">
      <w:pPr>
        <w:spacing w:line="360" w:lineRule="auto"/>
        <w:jc w:val="both"/>
        <w:rPr>
          <w:color w:val="0E101A"/>
        </w:rPr>
      </w:pPr>
      <w:r>
        <w:rPr>
          <w:color w:val="0E101A"/>
        </w:rPr>
        <w:t>As a marketer, you know the importance of including your people and product in your business strategies. People want to s</w:t>
      </w:r>
      <w:r>
        <w:rPr>
          <w:color w:val="0E101A"/>
        </w:rPr>
        <w:t>ee human interaction with the product, its use, and its benefits. This is why you should start your Twitter videos with the product in focus, how the product is used, and the demography of people that need it.</w:t>
      </w:r>
    </w:p>
    <w:p w14:paraId="0000000D" w14:textId="77777777" w:rsidR="009A33DB" w:rsidRPr="00EF020C" w:rsidRDefault="00741B64">
      <w:pPr>
        <w:pStyle w:val="Heading3"/>
        <w:spacing w:line="360" w:lineRule="auto"/>
        <w:jc w:val="both"/>
        <w:rPr>
          <w:b/>
        </w:rPr>
      </w:pPr>
      <w:bookmarkStart w:id="3" w:name="_mqe1c2qrcw4u" w:colFirst="0" w:colLast="0"/>
      <w:bookmarkEnd w:id="3"/>
      <w:r w:rsidRPr="00EF020C">
        <w:rPr>
          <w:b/>
        </w:rPr>
        <w:t>Use branding</w:t>
      </w:r>
    </w:p>
    <w:p w14:paraId="0000000E" w14:textId="77777777" w:rsidR="009A33DB" w:rsidRDefault="00741B64">
      <w:pPr>
        <w:spacing w:line="360" w:lineRule="auto"/>
        <w:jc w:val="both"/>
        <w:rPr>
          <w:color w:val="0E101A"/>
        </w:rPr>
      </w:pPr>
      <w:r>
        <w:rPr>
          <w:color w:val="0E101A"/>
        </w:rPr>
        <w:t>Twitter advises that marketers sh</w:t>
      </w:r>
      <w:r>
        <w:rPr>
          <w:color w:val="0E101A"/>
        </w:rPr>
        <w:t>ould use branding to give their video a more professional look, which will further help build trust and communicate quality [</w:t>
      </w:r>
      <w:hyperlink r:id="rId9">
        <w:r>
          <w:rPr>
            <w:color w:val="4A6EE0"/>
            <w:u w:val="single"/>
          </w:rPr>
          <w:t>3</w:t>
        </w:r>
      </w:hyperlink>
      <w:r>
        <w:rPr>
          <w:color w:val="0E101A"/>
        </w:rPr>
        <w:t>]. The main point here is that you s</w:t>
      </w:r>
      <w:r>
        <w:rPr>
          <w:color w:val="0E101A"/>
        </w:rPr>
        <w:t>hould use your brand logo sparingly to increase unaided brand recall.</w:t>
      </w:r>
    </w:p>
    <w:p w14:paraId="0000000F" w14:textId="77777777" w:rsidR="009A33DB" w:rsidRPr="00EF020C" w:rsidRDefault="00741B64">
      <w:pPr>
        <w:pStyle w:val="Heading3"/>
        <w:spacing w:line="360" w:lineRule="auto"/>
        <w:jc w:val="both"/>
        <w:rPr>
          <w:b/>
        </w:rPr>
      </w:pPr>
      <w:bookmarkStart w:id="4" w:name="_fxc7z2vwgl2h" w:colFirst="0" w:colLast="0"/>
      <w:bookmarkEnd w:id="4"/>
      <w:r w:rsidRPr="00EF020C">
        <w:rPr>
          <w:b/>
        </w:rPr>
        <w:t>Have a call-to-action</w:t>
      </w:r>
    </w:p>
    <w:p w14:paraId="00000010" w14:textId="77777777" w:rsidR="009A33DB" w:rsidRDefault="00741B64">
      <w:pPr>
        <w:spacing w:line="360" w:lineRule="auto"/>
        <w:jc w:val="both"/>
        <w:rPr>
          <w:color w:val="0E101A"/>
        </w:rPr>
      </w:pPr>
      <w:r>
        <w:rPr>
          <w:color w:val="0E101A"/>
        </w:rPr>
        <w:t>Call-to-actions give your audience clarity. It either prompts an immediate response from them, or it encourages them to engage in another way. When using a CTA on T</w:t>
      </w:r>
      <w:r>
        <w:rPr>
          <w:color w:val="0E101A"/>
        </w:rPr>
        <w:t>witter, you should remove any distractions and focus on what is important. Your CTA should be concise.</w:t>
      </w:r>
    </w:p>
    <w:p w14:paraId="00000011" w14:textId="77777777" w:rsidR="009A33DB" w:rsidRPr="00EF020C" w:rsidRDefault="00741B64">
      <w:pPr>
        <w:pStyle w:val="Heading3"/>
        <w:spacing w:line="360" w:lineRule="auto"/>
        <w:jc w:val="both"/>
        <w:rPr>
          <w:b/>
        </w:rPr>
      </w:pPr>
      <w:bookmarkStart w:id="5" w:name="_fbf3j843ie3g" w:colFirst="0" w:colLast="0"/>
      <w:bookmarkEnd w:id="5"/>
      <w:r w:rsidRPr="00EF020C">
        <w:rPr>
          <w:b/>
        </w:rPr>
        <w:t>Keep it mobile-friendly</w:t>
      </w:r>
    </w:p>
    <w:p w14:paraId="6A027180" w14:textId="77777777" w:rsidR="00EF020C" w:rsidRDefault="00741B64">
      <w:pPr>
        <w:spacing w:line="360" w:lineRule="auto"/>
        <w:jc w:val="both"/>
        <w:rPr>
          <w:color w:val="0E101A"/>
        </w:rPr>
      </w:pPr>
      <w:r>
        <w:rPr>
          <w:color w:val="0E101A"/>
        </w:rPr>
        <w:t>93% of all videos shared on Twitter are viewed on mobile devices [</w:t>
      </w:r>
      <w:hyperlink r:id="rId10">
        <w:r>
          <w:rPr>
            <w:color w:val="4A6EE0"/>
            <w:u w:val="single"/>
          </w:rPr>
          <w:t>2</w:t>
        </w:r>
      </w:hyperlink>
      <w:r>
        <w:rPr>
          <w:color w:val="0E101A"/>
        </w:rPr>
        <w:t xml:space="preserve">]. As a marketer looking to make sales on Twitter through video marketing, you should create mobile-friendly video content. </w:t>
      </w:r>
    </w:p>
    <w:p w14:paraId="124119E1" w14:textId="77777777" w:rsidR="00EF020C" w:rsidRDefault="00EF020C">
      <w:pPr>
        <w:spacing w:line="360" w:lineRule="auto"/>
        <w:jc w:val="both"/>
        <w:rPr>
          <w:color w:val="0E101A"/>
        </w:rPr>
      </w:pPr>
    </w:p>
    <w:p w14:paraId="00000012" w14:textId="7AC92944" w:rsidR="009A33DB" w:rsidRDefault="00741B64">
      <w:pPr>
        <w:spacing w:line="360" w:lineRule="auto"/>
        <w:jc w:val="both"/>
        <w:rPr>
          <w:color w:val="0E101A"/>
        </w:rPr>
      </w:pPr>
      <w:r>
        <w:rPr>
          <w:color w:val="0E101A"/>
        </w:rPr>
        <w:t>How can you do that? You should add subtitles or closed captions to your video in case you</w:t>
      </w:r>
      <w:r>
        <w:rPr>
          <w:color w:val="0E101A"/>
        </w:rPr>
        <w:t>r audience chooses to watch the video with the sound off. Before uploading the video to your Twitter account, test it to see that it looks good on mobile devices. </w:t>
      </w:r>
    </w:p>
    <w:p w14:paraId="00000013" w14:textId="77777777" w:rsidR="009A33DB" w:rsidRDefault="00741B64">
      <w:pPr>
        <w:pStyle w:val="Heading2"/>
        <w:spacing w:line="360" w:lineRule="auto"/>
        <w:jc w:val="both"/>
        <w:rPr>
          <w:color w:val="2F5496"/>
        </w:rPr>
      </w:pPr>
      <w:bookmarkStart w:id="6" w:name="_60fs8zmnl5be" w:colFirst="0" w:colLast="0"/>
      <w:bookmarkEnd w:id="6"/>
      <w:r>
        <w:t>Twitter Video Formats</w:t>
      </w:r>
      <w:r>
        <w:rPr>
          <w:color w:val="2F5496"/>
        </w:rPr>
        <w:t> </w:t>
      </w:r>
    </w:p>
    <w:p w14:paraId="00000014" w14:textId="77777777" w:rsidR="009A33DB" w:rsidRDefault="00741B64">
      <w:pPr>
        <w:spacing w:line="360" w:lineRule="auto"/>
        <w:jc w:val="both"/>
        <w:rPr>
          <w:color w:val="0E101A"/>
        </w:rPr>
      </w:pPr>
      <w:r>
        <w:rPr>
          <w:color w:val="0E101A"/>
        </w:rPr>
        <w:t>The following forms of video content should be used to share your bus</w:t>
      </w:r>
      <w:r>
        <w:rPr>
          <w:color w:val="0E101A"/>
        </w:rPr>
        <w:t>iness message. If you want to stand out from your competitors, drive engagements, and increase sales, you should experiment with these formats. </w:t>
      </w:r>
    </w:p>
    <w:p w14:paraId="00000015" w14:textId="77777777" w:rsidR="009A33DB" w:rsidRPr="00EF020C" w:rsidRDefault="00741B64">
      <w:pPr>
        <w:pStyle w:val="Heading3"/>
        <w:spacing w:line="360" w:lineRule="auto"/>
        <w:jc w:val="both"/>
        <w:rPr>
          <w:b/>
        </w:rPr>
      </w:pPr>
      <w:bookmarkStart w:id="7" w:name="_l1nz44waox6g" w:colFirst="0" w:colLast="0"/>
      <w:bookmarkEnd w:id="7"/>
      <w:r w:rsidRPr="00EF020C">
        <w:rPr>
          <w:b/>
        </w:rPr>
        <w:t>Native videos</w:t>
      </w:r>
    </w:p>
    <w:p w14:paraId="00000016" w14:textId="7B6C52A2" w:rsidR="009A33DB" w:rsidRDefault="00741B64">
      <w:pPr>
        <w:spacing w:line="360" w:lineRule="auto"/>
        <w:jc w:val="both"/>
        <w:rPr>
          <w:color w:val="0E101A"/>
        </w:rPr>
      </w:pPr>
      <w:r>
        <w:rPr>
          <w:color w:val="0E101A"/>
        </w:rPr>
        <w:t>These are in-feed videos. It’s important to note that native videos automatically play without so</w:t>
      </w:r>
      <w:r>
        <w:rPr>
          <w:color w:val="0E101A"/>
        </w:rPr>
        <w:t>und. You have to tap on the video placeholder to turn on the sound. So,</w:t>
      </w:r>
      <w:r>
        <w:rPr>
          <w:color w:val="0E101A"/>
        </w:rPr>
        <w:t xml:space="preserve"> make your native video content easy- create content that does not require audio to be understood, or provide transcriptions. </w:t>
      </w:r>
    </w:p>
    <w:p w14:paraId="00000017" w14:textId="77777777" w:rsidR="009A33DB" w:rsidRPr="00EF020C" w:rsidRDefault="00741B64">
      <w:pPr>
        <w:pStyle w:val="Heading3"/>
        <w:spacing w:line="360" w:lineRule="auto"/>
        <w:jc w:val="both"/>
        <w:rPr>
          <w:b/>
        </w:rPr>
      </w:pPr>
      <w:bookmarkStart w:id="8" w:name="_vc30peb07j53" w:colFirst="0" w:colLast="0"/>
      <w:bookmarkEnd w:id="8"/>
      <w:r w:rsidRPr="00EF020C">
        <w:rPr>
          <w:b/>
        </w:rPr>
        <w:t>Gifs</w:t>
      </w:r>
    </w:p>
    <w:p w14:paraId="00000018" w14:textId="77777777" w:rsidR="009A33DB" w:rsidRDefault="00741B64">
      <w:pPr>
        <w:spacing w:line="360" w:lineRule="auto"/>
        <w:jc w:val="both"/>
        <w:rPr>
          <w:color w:val="0E101A"/>
        </w:rPr>
      </w:pPr>
      <w:r>
        <w:rPr>
          <w:color w:val="0E101A"/>
        </w:rPr>
        <w:t>Gifs are more than the funny clips you send to friends</w:t>
      </w:r>
      <w:r>
        <w:rPr>
          <w:color w:val="0E101A"/>
        </w:rPr>
        <w:t xml:space="preserve">. As a marketer, you may use gifs to create powerful marketing content. If you have a long video content that you want to repost, you should cut it into small clips and showcase them as gifs. This way, you have a steady stream of relevant content for your </w:t>
      </w:r>
      <w:r>
        <w:rPr>
          <w:color w:val="0E101A"/>
        </w:rPr>
        <w:t>audience.</w:t>
      </w:r>
    </w:p>
    <w:p w14:paraId="00000019" w14:textId="77777777" w:rsidR="009A33DB" w:rsidRPr="00EF020C" w:rsidRDefault="00741B64">
      <w:pPr>
        <w:pStyle w:val="Heading3"/>
        <w:spacing w:line="360" w:lineRule="auto"/>
        <w:jc w:val="both"/>
        <w:rPr>
          <w:b/>
        </w:rPr>
      </w:pPr>
      <w:bookmarkStart w:id="9" w:name="_rdwf79e3napd" w:colFirst="0" w:colLast="0"/>
      <w:bookmarkEnd w:id="9"/>
      <w:r w:rsidRPr="00EF020C">
        <w:rPr>
          <w:b/>
        </w:rPr>
        <w:t>Video Ads</w:t>
      </w:r>
    </w:p>
    <w:p w14:paraId="0000001A" w14:textId="77777777" w:rsidR="009A33DB" w:rsidRDefault="00741B64">
      <w:pPr>
        <w:numPr>
          <w:ilvl w:val="0"/>
          <w:numId w:val="1"/>
        </w:numPr>
        <w:spacing w:line="360" w:lineRule="auto"/>
        <w:jc w:val="both"/>
        <w:rPr>
          <w:color w:val="0E101A"/>
        </w:rPr>
      </w:pPr>
      <w:r>
        <w:rPr>
          <w:color w:val="0E101A"/>
        </w:rPr>
        <w:t>Promoted video: This feature allows you to promote a native video that you have shared on your Twitter account.  </w:t>
      </w:r>
    </w:p>
    <w:p w14:paraId="0000001B" w14:textId="77777777" w:rsidR="009A33DB" w:rsidRDefault="00741B64">
      <w:pPr>
        <w:numPr>
          <w:ilvl w:val="0"/>
          <w:numId w:val="1"/>
        </w:numPr>
        <w:spacing w:line="360" w:lineRule="auto"/>
        <w:jc w:val="both"/>
      </w:pPr>
      <w:r>
        <w:rPr>
          <w:color w:val="0E101A"/>
        </w:rPr>
        <w:t>Video website cards: You should use video website cards to drive your audience to your website. This feature boosts user retention by more than 60% [</w:t>
      </w:r>
      <w:hyperlink r:id="rId11">
        <w:r>
          <w:rPr>
            <w:color w:val="4A6EE0"/>
            <w:u w:val="single"/>
          </w:rPr>
          <w:t>4</w:t>
        </w:r>
      </w:hyperlink>
      <w:r>
        <w:rPr>
          <w:color w:val="0E101A"/>
        </w:rPr>
        <w:t>] because your audience can watch the video while the website loads.  </w:t>
      </w:r>
    </w:p>
    <w:p w14:paraId="0000001C" w14:textId="77777777" w:rsidR="009A33DB" w:rsidRDefault="00741B64">
      <w:pPr>
        <w:numPr>
          <w:ilvl w:val="0"/>
          <w:numId w:val="1"/>
        </w:numPr>
        <w:spacing w:line="360" w:lineRule="auto"/>
        <w:jc w:val="both"/>
      </w:pPr>
      <w:r>
        <w:rPr>
          <w:color w:val="0E101A"/>
        </w:rPr>
        <w:t xml:space="preserve">Amply pre-roll: With Amply pre-roll, you may connect with a receptive audience while they watch videos from top publishers. When using this feature, you should make a big impact in six </w:t>
      </w:r>
      <w:r>
        <w:rPr>
          <w:color w:val="0E101A"/>
        </w:rPr>
        <w:t>seconds [</w:t>
      </w:r>
      <w:hyperlink r:id="rId12">
        <w:r>
          <w:rPr>
            <w:color w:val="4A6EE0"/>
            <w:u w:val="single"/>
          </w:rPr>
          <w:t>5</w:t>
        </w:r>
      </w:hyperlink>
      <w:r>
        <w:rPr>
          <w:color w:val="0E101A"/>
        </w:rPr>
        <w:t>].</w:t>
      </w:r>
    </w:p>
    <w:p w14:paraId="0000001D" w14:textId="77777777" w:rsidR="009A33DB" w:rsidRDefault="009A33DB">
      <w:pPr>
        <w:spacing w:line="360" w:lineRule="auto"/>
        <w:jc w:val="both"/>
        <w:rPr>
          <w:color w:val="0E101A"/>
        </w:rPr>
      </w:pPr>
    </w:p>
    <w:p w14:paraId="0000001E" w14:textId="1AF9B5FD" w:rsidR="009A33DB" w:rsidRDefault="00741B64">
      <w:pPr>
        <w:spacing w:line="360" w:lineRule="auto"/>
        <w:jc w:val="both"/>
        <w:rPr>
          <w:color w:val="0E101A"/>
        </w:rPr>
      </w:pPr>
      <w:r>
        <w:rPr>
          <w:color w:val="0E101A"/>
        </w:rPr>
        <w:t>Contrary to what many may assume, videos are effective content formats on Twitter. They spark conversations and are easy to share. As a brand, you should mak</w:t>
      </w:r>
      <w:r>
        <w:rPr>
          <w:color w:val="0E101A"/>
        </w:rPr>
        <w:t xml:space="preserve">e the right efforts to align your marketing goals with these benefits. Having clear and measurable goals is one way to succeed with social media. You should use the above tips to create a </w:t>
      </w:r>
      <w:hyperlink r:id="rId13" w:history="1">
        <w:r w:rsidRPr="00EF020C">
          <w:rPr>
            <w:rStyle w:val="Hyperlink"/>
          </w:rPr>
          <w:t>Twitter marketing strategy</w:t>
        </w:r>
      </w:hyperlink>
      <w:bookmarkStart w:id="10" w:name="_GoBack"/>
      <w:bookmarkEnd w:id="10"/>
      <w:r>
        <w:rPr>
          <w:color w:val="0E101A"/>
        </w:rPr>
        <w:t xml:space="preserve"> that is specific to your business.</w:t>
      </w:r>
    </w:p>
    <w:p w14:paraId="0000001F" w14:textId="77777777" w:rsidR="009A33DB" w:rsidRDefault="009A33DB">
      <w:pPr>
        <w:spacing w:after="160" w:line="360" w:lineRule="auto"/>
        <w:jc w:val="both"/>
      </w:pPr>
    </w:p>
    <w:p w14:paraId="00000020" w14:textId="77777777" w:rsidR="009A33DB" w:rsidRDefault="00741B64">
      <w:pPr>
        <w:pStyle w:val="Heading4"/>
        <w:spacing w:after="160" w:line="360" w:lineRule="auto"/>
        <w:jc w:val="both"/>
      </w:pPr>
      <w:bookmarkStart w:id="11" w:name="_rsmyu1h2wu7v" w:colFirst="0" w:colLast="0"/>
      <w:bookmarkEnd w:id="11"/>
      <w:r>
        <w:t>Refer</w:t>
      </w:r>
      <w:r>
        <w:t xml:space="preserve">ences </w:t>
      </w:r>
    </w:p>
    <w:p w14:paraId="00000021" w14:textId="77777777" w:rsidR="009A33DB" w:rsidRDefault="00741B64">
      <w:pPr>
        <w:spacing w:after="160" w:line="360" w:lineRule="auto"/>
        <w:jc w:val="both"/>
      </w:pPr>
      <w:r>
        <w:t xml:space="preserve">[1] Internetlivestats. </w:t>
      </w:r>
      <w:hyperlink r:id="rId14">
        <w:r>
          <w:rPr>
            <w:color w:val="0563C1"/>
            <w:u w:val="single"/>
          </w:rPr>
          <w:t>Twitter-statistics</w:t>
        </w:r>
      </w:hyperlink>
    </w:p>
    <w:p w14:paraId="00000022" w14:textId="77777777" w:rsidR="009A33DB" w:rsidRDefault="00741B64">
      <w:pPr>
        <w:spacing w:after="160" w:line="360" w:lineRule="auto"/>
        <w:jc w:val="both"/>
      </w:pPr>
      <w:r>
        <w:t xml:space="preserve">[2] Twitter. </w:t>
      </w:r>
      <w:hyperlink r:id="rId15">
        <w:r>
          <w:rPr>
            <w:color w:val="0563C1"/>
            <w:u w:val="single"/>
          </w:rPr>
          <w:t>How-video-is-resh</w:t>
        </w:r>
        <w:r>
          <w:rPr>
            <w:color w:val="0563C1"/>
            <w:u w:val="single"/>
          </w:rPr>
          <w:t>aping-digital-advertising</w:t>
        </w:r>
      </w:hyperlink>
    </w:p>
    <w:p w14:paraId="00000023" w14:textId="77777777" w:rsidR="009A33DB" w:rsidRDefault="00741B64">
      <w:pPr>
        <w:spacing w:after="160" w:line="360" w:lineRule="auto"/>
        <w:jc w:val="both"/>
      </w:pPr>
      <w:r>
        <w:t xml:space="preserve">[3] Twitter. </w:t>
      </w:r>
      <w:hyperlink r:id="rId16">
        <w:r>
          <w:rPr>
            <w:color w:val="0563C1"/>
            <w:u w:val="single"/>
          </w:rPr>
          <w:t>Video-advertising-best-practices</w:t>
        </w:r>
      </w:hyperlink>
    </w:p>
    <w:p w14:paraId="00000024" w14:textId="77777777" w:rsidR="009A33DB" w:rsidRDefault="00741B64">
      <w:pPr>
        <w:spacing w:after="160" w:line="360" w:lineRule="auto"/>
        <w:jc w:val="both"/>
      </w:pPr>
      <w:r>
        <w:t xml:space="preserve">[4] Twitter. </w:t>
      </w:r>
      <w:hyperlink r:id="rId17">
        <w:r>
          <w:rPr>
            <w:color w:val="0563C1"/>
            <w:u w:val="single"/>
          </w:rPr>
          <w:t>3-ways-brand-leveraging-video-website-cards</w:t>
        </w:r>
      </w:hyperlink>
    </w:p>
    <w:p w14:paraId="00000025" w14:textId="77777777" w:rsidR="009A33DB" w:rsidRDefault="00741B64">
      <w:pPr>
        <w:spacing w:after="160" w:line="360" w:lineRule="auto"/>
        <w:jc w:val="both"/>
      </w:pPr>
      <w:r>
        <w:t xml:space="preserve">[5] Twitter. </w:t>
      </w:r>
      <w:hyperlink r:id="rId18">
        <w:r>
          <w:rPr>
            <w:color w:val="0563C1"/>
            <w:u w:val="single"/>
          </w:rPr>
          <w:t>Best-practices-pre-roll</w:t>
        </w:r>
      </w:hyperlink>
    </w:p>
    <w:p w14:paraId="00000026" w14:textId="26F820E5" w:rsidR="009A33DB" w:rsidRDefault="00741B64">
      <w:pPr>
        <w:spacing w:line="360" w:lineRule="auto"/>
      </w:pPr>
      <w:r>
        <w:t>Word count:</w:t>
      </w:r>
      <w:r>
        <w:t xml:space="preserve"> 830</w:t>
      </w:r>
    </w:p>
    <w:sectPr w:rsidR="009A33DB">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332760"/>
    <w:multiLevelType w:val="multilevel"/>
    <w:tmpl w:val="95DA55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49"/>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33DB"/>
    <w:rsid w:val="00741B64"/>
    <w:rsid w:val="009A33DB"/>
    <w:rsid w:val="00EF02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6A5E43B"/>
  <w15:docId w15:val="{5E226215-29F5-EA4F-8EEE-B24C4304F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character" w:styleId="Hyperlink">
    <w:name w:val="Hyperlink"/>
    <w:basedOn w:val="DefaultParagraphFont"/>
    <w:uiPriority w:val="99"/>
    <w:unhideWhenUsed/>
    <w:rsid w:val="00EF020C"/>
    <w:rPr>
      <w:color w:val="0000FF" w:themeColor="hyperlink"/>
      <w:u w:val="single"/>
    </w:rPr>
  </w:style>
  <w:style w:type="character" w:styleId="UnresolvedMention">
    <w:name w:val="Unresolved Mention"/>
    <w:basedOn w:val="DefaultParagraphFont"/>
    <w:uiPriority w:val="99"/>
    <w:semiHidden/>
    <w:unhideWhenUsed/>
    <w:rsid w:val="00EF02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business.twitter.com/en/blog/video-advertising-best-practices.html" TargetMode="External"/><Relationship Id="rId13" Type="http://schemas.openxmlformats.org/officeDocument/2006/relationships/hyperlink" Target="https://videomarketinginsider.com/twitter-video-mastery/" TargetMode="External"/><Relationship Id="rId18" Type="http://schemas.openxmlformats.org/officeDocument/2006/relationships/hyperlink" Target="https://business.twitter.com/en/blog/best-practices-pre-roll.html" TargetMode="External"/><Relationship Id="rId3" Type="http://schemas.openxmlformats.org/officeDocument/2006/relationships/settings" Target="settings.xml"/><Relationship Id="rId7" Type="http://schemas.openxmlformats.org/officeDocument/2006/relationships/hyperlink" Target="https://business.twitter.com/en/blog/how-video-is-reshaping-digital-advertising.html" TargetMode="External"/><Relationship Id="rId12" Type="http://schemas.openxmlformats.org/officeDocument/2006/relationships/hyperlink" Target="https://business.twitter.com/en/blog/best-practices-pre-roll.html" TargetMode="External"/><Relationship Id="rId17" Type="http://schemas.openxmlformats.org/officeDocument/2006/relationships/hyperlink" Target="https://business.twitter.com/en/blog/3-ways-brand-leveraging-video-website-cards.html" TargetMode="External"/><Relationship Id="rId2" Type="http://schemas.openxmlformats.org/officeDocument/2006/relationships/styles" Target="styles.xml"/><Relationship Id="rId16" Type="http://schemas.openxmlformats.org/officeDocument/2006/relationships/hyperlink" Target="https://business.twitter.com/en/blog/video-advertising-best-practices.html"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business.twitter.com/en/blog/how-video-is-reshaping-digital-advertising.html" TargetMode="External"/><Relationship Id="rId11" Type="http://schemas.openxmlformats.org/officeDocument/2006/relationships/hyperlink" Target="https://business.twitter.com/en/blog/3-ways-brand-leveraging-video-website-cards.html" TargetMode="External"/><Relationship Id="rId5" Type="http://schemas.openxmlformats.org/officeDocument/2006/relationships/hyperlink" Target="https://www.internetlivestats.com/twitter-statistics/" TargetMode="External"/><Relationship Id="rId15" Type="http://schemas.openxmlformats.org/officeDocument/2006/relationships/hyperlink" Target="https://business.twitter.com/en/blog/how-video-is-reshaping-digital-advertising.html" TargetMode="External"/><Relationship Id="rId10" Type="http://schemas.openxmlformats.org/officeDocument/2006/relationships/hyperlink" Target="https://business.twitter.com/en/blog/how-video-is-reshaping-digital-advertising.html"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business.twitter.com/en/blog/video-advertising-best-practices.html" TargetMode="External"/><Relationship Id="rId14" Type="http://schemas.openxmlformats.org/officeDocument/2006/relationships/hyperlink" Target="https://www.internetlivestats.com/twitter-statistic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960</Words>
  <Characters>5474</Characters>
  <Application>Microsoft Office Word</Application>
  <DocSecurity>0</DocSecurity>
  <Lines>45</Lines>
  <Paragraphs>12</Paragraphs>
  <ScaleCrop>false</ScaleCrop>
  <Company/>
  <LinksUpToDate>false</LinksUpToDate>
  <CharactersWithSpaces>6422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3</cp:revision>
  <dcterms:created xsi:type="dcterms:W3CDTF">2021-05-18T23:36:00Z</dcterms:created>
  <dcterms:modified xsi:type="dcterms:W3CDTF">2021-05-18T23:38:00Z</dcterms:modified>
</cp:coreProperties>
</file>